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35D01" w14:textId="1222E709" w:rsidR="002D097B" w:rsidRPr="0021770D" w:rsidRDefault="00484E71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21770D">
        <w:rPr>
          <w:b/>
          <w:sz w:val="22"/>
          <w:szCs w:val="22"/>
          <w:lang w:val="sr-Cyrl-RS"/>
        </w:rPr>
        <w:t>ПОЈЕДНОСТАВЉЕЊЕ ПОСТУПКА ОДОБРАВАЊА ПЛАНА КОНТРОЛЕ ЗА УТВРЂИВАЊЕ УСКЛАЂЕНОСТИ КВАЛИТЕТА И ПОСЕБНИХ СВОЈСТАВА ПОЉОПРИВРЕДНИХ И ПРЕХРАМБЕНИХ ПРОИЗВОДА СА ОЗНАКАМА ГЕОГРАФСКОГ ПОРЕКЛА, НАЧИНА ПРОИЗВОДЊЕ И ПОРЕКЛА СИРОВИНЕ, СА ПОДАЦИМА САДРЖАНИМ У ЕЛАБОРАТУ</w:t>
      </w:r>
    </w:p>
    <w:p w14:paraId="6005F220" w14:textId="77777777" w:rsidR="00B06A59" w:rsidRPr="0021770D" w:rsidRDefault="00B06A59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21770D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21770D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1770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CAAEF9F" w:rsidR="000E2036" w:rsidRPr="0021770D" w:rsidRDefault="001841B3" w:rsidP="004A4942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Одобравање Плана контроле за утврђивање усклађености квалитета и посебних својстава пољопривредних и прехрамбених производа са ознакама географског порекла, начина производње и порекла сировине, са подацима садржаним у елаборату</w:t>
            </w:r>
          </w:p>
        </w:tc>
      </w:tr>
      <w:tr w:rsidR="00850AD5" w:rsidRPr="0021770D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21770D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1BF6AEE" w:rsidR="000E2036" w:rsidRPr="0021770D" w:rsidRDefault="001841B3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16.00.0136</w:t>
            </w:r>
          </w:p>
        </w:tc>
      </w:tr>
      <w:tr w:rsidR="00850AD5" w:rsidRPr="0021770D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2177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2177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0A06AEC9" w:rsidR="00092B84" w:rsidRPr="0021770D" w:rsidRDefault="001841B3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21770D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</w:tc>
      </w:tr>
      <w:tr w:rsidR="00850AD5" w:rsidRPr="0021770D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2177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21770D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21770D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E2F49D4" w14:textId="26785967" w:rsidR="001841B3" w:rsidRPr="0021770D" w:rsidRDefault="001841B3" w:rsidP="009809B6">
            <w:pPr>
              <w:pStyle w:val="ListParagraph"/>
              <w:numPr>
                <w:ilvl w:val="0"/>
                <w:numId w:val="29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>Закон</w:t>
            </w:r>
            <w:r w:rsidR="002D097B"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ознакама географског порекла („Сл. Гласник РС“, бр. 18/10)  </w:t>
            </w:r>
            <w:r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CCB5DCC" w14:textId="58FAD75C" w:rsidR="00645199" w:rsidRPr="0021770D" w:rsidRDefault="001841B3" w:rsidP="009809B6">
            <w:pPr>
              <w:pStyle w:val="ListParagraph"/>
              <w:numPr>
                <w:ilvl w:val="0"/>
                <w:numId w:val="29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21770D">
              <w:rPr>
                <w:rFonts w:ascii="Times New Roman" w:hAnsi="Times New Roman"/>
                <w:sz w:val="22"/>
                <w:szCs w:val="22"/>
                <w:lang w:val="ru-RU"/>
              </w:rPr>
              <w:t>Правилник</w:t>
            </w:r>
            <w:r w:rsidRPr="0021770D">
              <w:rPr>
                <w:rFonts w:ascii="Times New Roman" w:hAnsi="Times New Roman"/>
                <w:sz w:val="22"/>
                <w:szCs w:val="22"/>
              </w:rPr>
              <w:t> </w:t>
            </w:r>
            <w:r w:rsidRPr="0021770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 условима, начину и поступку контроле квалитета и посебних својстава пољопривредних и прехрамбених производа </w:t>
            </w:r>
            <w:r w:rsidR="002D097B" w:rsidRPr="0021770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са ознакама географског порекла </w:t>
            </w:r>
            <w:r w:rsidR="002D097B"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="002D097B" w:rsidRPr="0021770D">
              <w:rPr>
                <w:rFonts w:ascii="Times New Roman" w:hAnsi="Times New Roman"/>
                <w:sz w:val="22"/>
                <w:szCs w:val="22"/>
                <w:lang w:val="ru-RU"/>
              </w:rPr>
              <w:t>73/2010-141</w:t>
            </w:r>
            <w:r w:rsidR="002D097B"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  <w:r w:rsidRPr="0021770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850AD5" w:rsidRPr="0021770D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21770D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2177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2177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2177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2177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21770D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FAA70CE" w:rsidR="00D73918" w:rsidRPr="0021770D" w:rsidRDefault="0052238D" w:rsidP="00850AD5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21770D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21770D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21770D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76DC1A2D" w:rsidR="00804060" w:rsidRPr="006B09C2" w:rsidRDefault="006B09C2" w:rsidP="00572FCA">
            <w:pPr>
              <w:pStyle w:val="NormalWeb"/>
              <w:spacing w:before="120" w:beforeAutospacing="0" w:after="120" w:afterAutospacing="0"/>
              <w:rPr>
                <w:sz w:val="20"/>
                <w:szCs w:val="20"/>
                <w:lang w:val="sr-Cyrl-RS"/>
              </w:rPr>
            </w:pPr>
            <w:r w:rsidRPr="006B09C2">
              <w:rPr>
                <w:sz w:val="20"/>
                <w:szCs w:val="20"/>
              </w:rPr>
              <w:t>Четврти квартал 2020. године</w:t>
            </w:r>
          </w:p>
        </w:tc>
      </w:tr>
      <w:tr w:rsidR="00275E2A" w:rsidRPr="0021770D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21770D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21770D" w14:paraId="4635A4BE" w14:textId="77777777" w:rsidTr="00CA1CE9">
        <w:tc>
          <w:tcPr>
            <w:tcW w:w="9060" w:type="dxa"/>
            <w:gridSpan w:val="2"/>
          </w:tcPr>
          <w:p w14:paraId="3017447A" w14:textId="77777777" w:rsidR="00CD7690" w:rsidRPr="0021770D" w:rsidRDefault="00CD7690" w:rsidP="00CD769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Надлежни орган не примењује адекватан рок за одлучивање по захтеву. Просечан рок за одлучивање по захтеву је знатно краћи од прописаног рока. Како би се онемогућило да се </w:t>
            </w:r>
            <w:r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води без одуговлачења</w:t>
            </w: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тиме испоштовало једно од начела управног поступка – начело делотворности и економичности поступка</w:t>
            </w:r>
            <w:r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>, потребно је ускладити рок за решавање захтева.</w:t>
            </w:r>
          </w:p>
          <w:p w14:paraId="4011996E" w14:textId="77777777" w:rsidR="000C7C66" w:rsidRPr="0021770D" w:rsidRDefault="000C7C66" w:rsidP="000C7C66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Утврђивање односно модификовање обрасца захтева је потребно и како би се испоштовале одредбе Уредбе о прибављању и уступању података о чињеницама о којима се води службена евиденција („Сл. гласник РС“, број 56/2017)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</w:t>
            </w:r>
          </w:p>
          <w:p w14:paraId="4BCB02C2" w14:textId="76346B24" w:rsidR="0009542A" w:rsidRPr="0021770D" w:rsidRDefault="000C7C66" w:rsidP="001A02CC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21770D">
              <w:rPr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органа, као и достављање доказа о уплати таксе који није у физичком облику и снабдевен печатом банке. Наведено треба да доведе до уштеде времена и трошкова за странку.</w:t>
            </w:r>
          </w:p>
        </w:tc>
      </w:tr>
      <w:tr w:rsidR="00275E2A" w:rsidRPr="0021770D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21770D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21770D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1BC18572" w:rsidR="00C70F1B" w:rsidRPr="0021770D" w:rsidRDefault="00C70F1B" w:rsidP="001F4D8F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21770D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8"/>
            </w:tblGrid>
            <w:tr w:rsidR="00C70F1B" w:rsidRPr="0021770D" w14:paraId="30C2F8E8" w14:textId="77777777" w:rsidTr="000C7C66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2177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2177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2177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21770D" w14:paraId="2B15C487" w14:textId="77777777" w:rsidTr="000C7C66">
              <w:trPr>
                <w:trHeight w:val="260"/>
              </w:trPr>
              <w:tc>
                <w:tcPr>
                  <w:tcW w:w="3346" w:type="dxa"/>
                  <w:vMerge/>
                </w:tcPr>
                <w:p w14:paraId="42D3BC1D" w14:textId="77777777" w:rsidR="00C70F1B" w:rsidRPr="0021770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2177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21770D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vMerge/>
                </w:tcPr>
                <w:p w14:paraId="21FE126E" w14:textId="77777777" w:rsidR="00C70F1B" w:rsidRPr="0021770D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21770D" w14:paraId="40F6E413" w14:textId="77777777" w:rsidTr="000C7C6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ADA857C" w14:textId="77777777" w:rsidR="00CA1CE9" w:rsidRPr="0021770D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Рокови</w:t>
                  </w:r>
                </w:p>
              </w:tc>
              <w:tc>
                <w:tcPr>
                  <w:tcW w:w="5488" w:type="dxa"/>
                  <w:gridSpan w:val="3"/>
                </w:tcPr>
                <w:p w14:paraId="4C3FA702" w14:textId="77777777" w:rsidR="00CA1CE9" w:rsidRPr="0021770D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21770D" w14:paraId="5FFB0222" w14:textId="77777777" w:rsidTr="000C7C6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5A987967" w14:textId="77777777" w:rsidR="00CA1CE9" w:rsidRPr="0021770D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Скраћивање прописаног рока</w:t>
                  </w:r>
                </w:p>
              </w:tc>
              <w:tc>
                <w:tcPr>
                  <w:tcW w:w="1948" w:type="dxa"/>
                </w:tcPr>
                <w:p w14:paraId="26764FB8" w14:textId="5C757945" w:rsidR="00CA1CE9" w:rsidRPr="0021770D" w:rsidRDefault="00CA1CE9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</w:tcPr>
                <w:p w14:paraId="23DCFD84" w14:textId="0C498B1D" w:rsidR="00CA1CE9" w:rsidRPr="0021770D" w:rsidRDefault="000C7C66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6FF68937" w14:textId="77777777" w:rsidR="00CA1CE9" w:rsidRPr="0021770D" w:rsidRDefault="00CA1CE9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21770D" w14:paraId="57E988BC" w14:textId="77777777" w:rsidTr="000C7C6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9B4895" w14:textId="77777777" w:rsidR="00CA1CE9" w:rsidRPr="0021770D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8" w:type="dxa"/>
                  <w:gridSpan w:val="3"/>
                </w:tcPr>
                <w:p w14:paraId="2E3C3C7E" w14:textId="77777777" w:rsidR="00CA1CE9" w:rsidRPr="0021770D" w:rsidRDefault="00CA1CE9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CA1CE9" w:rsidRPr="0021770D" w14:paraId="1E77C85A" w14:textId="77777777" w:rsidTr="000C7C6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4DF82C9" w14:textId="4A8D5535" w:rsidR="00CA1CE9" w:rsidRPr="0021770D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948" w:type="dxa"/>
                </w:tcPr>
                <w:p w14:paraId="7DA93255" w14:textId="58B65BB6" w:rsidR="00CA1CE9" w:rsidRPr="0021770D" w:rsidRDefault="00CA1CE9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70C0"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5EFCD47F" w14:textId="02C6B949" w:rsidR="00CA1CE9" w:rsidRPr="0021770D" w:rsidRDefault="000C7C66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24710273" w14:textId="66E93CE4" w:rsidR="00CA1CE9" w:rsidRPr="0021770D" w:rsidRDefault="00CA1CE9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0C7C66" w:rsidRPr="0021770D" w14:paraId="613FDF77" w14:textId="77777777" w:rsidTr="00B221AD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5B526E38" w14:textId="1C3F69D5" w:rsidR="000C7C66" w:rsidRPr="0021770D" w:rsidRDefault="000C7C66" w:rsidP="000C7C66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45B487E" w14:textId="77777777" w:rsidR="000C7C66" w:rsidRPr="0021770D" w:rsidRDefault="000C7C66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70C0"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CF8BDB3" w14:textId="47CBE01A" w:rsidR="000C7C66" w:rsidRPr="0021770D" w:rsidRDefault="000C7C66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  <w:vAlign w:val="center"/>
                </w:tcPr>
                <w:p w14:paraId="2D925126" w14:textId="77777777" w:rsidR="000C7C66" w:rsidRPr="0021770D" w:rsidRDefault="000C7C66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0C7C66" w:rsidRPr="0021770D" w14:paraId="630B623A" w14:textId="77777777" w:rsidTr="000C7C66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CEBFAFA" w14:textId="3EF861CE" w:rsidR="000C7C66" w:rsidRPr="0021770D" w:rsidRDefault="000C7C66" w:rsidP="000C7C66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Престанак употребе печата (на захтеву)</w:t>
                  </w:r>
                </w:p>
              </w:tc>
              <w:tc>
                <w:tcPr>
                  <w:tcW w:w="1948" w:type="dxa"/>
                </w:tcPr>
                <w:p w14:paraId="24080597" w14:textId="77777777" w:rsidR="000C7C66" w:rsidRPr="0021770D" w:rsidRDefault="000C7C66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70C0"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</w:tcPr>
                <w:p w14:paraId="62CB313E" w14:textId="59CCF320" w:rsidR="000C7C66" w:rsidRPr="0021770D" w:rsidRDefault="000C7C66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21770D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88" w:type="dxa"/>
                </w:tcPr>
                <w:p w14:paraId="282D0AFD" w14:textId="77777777" w:rsidR="000C7C66" w:rsidRPr="0021770D" w:rsidRDefault="000C7C66" w:rsidP="00B06A5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3889B0C1" w:rsidR="00CA1CE9" w:rsidRPr="0021770D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21770D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21770D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21770D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A5A5FB9" w14:textId="77777777" w:rsidR="00CD7690" w:rsidRPr="0021770D" w:rsidRDefault="00CD7690" w:rsidP="00CD7690">
            <w:pPr>
              <w:pStyle w:val="ListParagraph"/>
              <w:spacing w:before="120" w:line="276" w:lineRule="auto"/>
              <w:rPr>
                <w:rFonts w:ascii="Times New Roman" w:eastAsia="Times New Roman" w:hAnsi="Times New Roman"/>
                <w:b/>
                <w:color w:val="0070C0"/>
                <w:sz w:val="22"/>
                <w:szCs w:val="22"/>
                <w:lang w:val="sr-Cyrl-RS"/>
              </w:rPr>
            </w:pPr>
          </w:p>
          <w:p w14:paraId="18170BC9" w14:textId="77777777" w:rsidR="00CD7690" w:rsidRPr="0021770D" w:rsidRDefault="00CD7690" w:rsidP="00735EED">
            <w:pPr>
              <w:pStyle w:val="ListParagraph"/>
              <w:numPr>
                <w:ilvl w:val="1"/>
                <w:numId w:val="26"/>
              </w:numPr>
              <w:spacing w:before="120" w:line="276" w:lineRule="auto"/>
              <w:ind w:left="45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1770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Скраћивање рока кроз примену члана 145 ЗоУП-а</w:t>
            </w:r>
          </w:p>
          <w:p w14:paraId="472BCDC0" w14:textId="4270333C" w:rsidR="00CD7690" w:rsidRPr="0021770D" w:rsidRDefault="00CD7690" w:rsidP="00CD7690">
            <w:pPr>
              <w:spacing w:before="120" w:line="276" w:lineRule="auto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прим</w:t>
            </w:r>
            <w:r w:rsidRPr="0021770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e</w:t>
            </w: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њује рок до 60 дана за одлучивање по захтеву, прописан чланом 145 ЗоУП-а. Како је просечан рок за решавање уредног захтева 10 дана и како се ради о поступку непосредног одлучивања, будући да по административном поступку поступа управо Сектор пољопривредне инспекције </w:t>
            </w:r>
            <w:r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предлаже се издавање аката нај</w:t>
            </w:r>
            <w:r w:rsidRPr="0021770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касније у року </w:t>
            </w:r>
            <w:r w:rsidRPr="0021770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од </w:t>
            </w: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30 дана од </w:t>
            </w:r>
            <w:r w:rsidRPr="0021770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покретања поступка</w:t>
            </w: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примена рока из члана 145. став 2 ЗУП-а, уместо досадашње примене рока. </w:t>
            </w:r>
          </w:p>
          <w:p w14:paraId="76810D46" w14:textId="77777777" w:rsidR="00CD7690" w:rsidRPr="0021770D" w:rsidRDefault="00CD7690" w:rsidP="00CD7690">
            <w:pPr>
              <w:spacing w:before="120" w:line="276" w:lineRule="auto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1770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5CA34022" w:rsidR="00901BDE" w:rsidRPr="0021770D" w:rsidRDefault="00901BDE" w:rsidP="006B09C2">
            <w:pPr>
              <w:spacing w:line="276" w:lineRule="auto"/>
              <w:rPr>
                <w:b/>
                <w:sz w:val="22"/>
                <w:szCs w:val="22"/>
                <w:lang w:val="sr-Cyrl-RS"/>
              </w:rPr>
            </w:pPr>
            <w:bookmarkStart w:id="0" w:name="_GoBack"/>
            <w:bookmarkEnd w:id="0"/>
          </w:p>
        </w:tc>
      </w:tr>
      <w:tr w:rsidR="00CA1CE9" w:rsidRPr="0021770D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21770D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21770D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898B85E" w14:textId="77777777" w:rsidR="00572FCA" w:rsidRPr="0021770D" w:rsidRDefault="00572FCA" w:rsidP="00572FCA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530D1984" w14:textId="70B1B9D6" w:rsidR="00572FCA" w:rsidRPr="0021770D" w:rsidRDefault="00572FCA" w:rsidP="007068C4">
            <w:pPr>
              <w:spacing w:before="120"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1770D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  <w:r w:rsidRPr="0021770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39763933" w14:textId="77777777" w:rsidR="00CA1CE9" w:rsidRPr="0021770D" w:rsidRDefault="00CA1CE9" w:rsidP="00AD5D2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21770D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21770D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21770D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8EBA0F6" w14:textId="77777777" w:rsidR="00572FCA" w:rsidRPr="0021770D" w:rsidRDefault="00572FCA" w:rsidP="00572FCA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</w:p>
          <w:p w14:paraId="55E5B8B3" w14:textId="5313CD73" w:rsidR="00572FCA" w:rsidRPr="0021770D" w:rsidRDefault="00572FCA" w:rsidP="00572FCA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1770D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подразумевају измене прописа.</w:t>
            </w:r>
            <w:r w:rsidRPr="0021770D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  <w:p w14:paraId="1506ADFF" w14:textId="77777777" w:rsidR="00CA1CE9" w:rsidRPr="0021770D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21770D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21770D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1770D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21770D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C006979" w14:textId="3E765A57" w:rsidR="000C7A14" w:rsidRPr="0021770D" w:rsidRDefault="000C7A14" w:rsidP="001F4D8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1770D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br/>
            </w:r>
            <w:r w:rsidR="00484E71" w:rsidRPr="0021770D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u-RU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6A2931CA" w14:textId="77777777" w:rsidR="00CA1CE9" w:rsidRPr="0021770D" w:rsidRDefault="00CA1CE9" w:rsidP="001F4D8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2CE2C0FE" w:rsidR="001F4D8F" w:rsidRPr="0021770D" w:rsidRDefault="001F4D8F" w:rsidP="001F4D8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1770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правној сигурности привредних субјеката, поједностављењу поступка за привредне субјекте, скраћењу рокова у поступку, транстапарентности поступка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BB81B34" w:rsidR="003E3C16" w:rsidRPr="0021770D" w:rsidRDefault="003E3C16" w:rsidP="000C7A14">
      <w:pPr>
        <w:rPr>
          <w:rFonts w:ascii="Times New Roman" w:eastAsia="Times New Roman" w:hAnsi="Times New Roman"/>
          <w:lang w:val="sr-Cyrl-RS"/>
        </w:rPr>
      </w:pPr>
    </w:p>
    <w:sectPr w:rsidR="003E3C16" w:rsidRPr="0021770D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2DEEC" w14:textId="77777777" w:rsidR="00BD404D" w:rsidRDefault="00BD404D" w:rsidP="002A202F">
      <w:r>
        <w:separator/>
      </w:r>
    </w:p>
  </w:endnote>
  <w:endnote w:type="continuationSeparator" w:id="0">
    <w:p w14:paraId="77061D16" w14:textId="77777777" w:rsidR="00BD404D" w:rsidRDefault="00BD404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D97410F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9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54E07" w14:textId="77777777" w:rsidR="00BD404D" w:rsidRDefault="00BD404D" w:rsidP="002A202F">
      <w:r>
        <w:separator/>
      </w:r>
    </w:p>
  </w:footnote>
  <w:footnote w:type="continuationSeparator" w:id="0">
    <w:p w14:paraId="1EBF92E5" w14:textId="77777777" w:rsidR="00BD404D" w:rsidRDefault="00BD404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4AFC"/>
    <w:multiLevelType w:val="hybridMultilevel"/>
    <w:tmpl w:val="BB30927A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5E1FF7"/>
    <w:multiLevelType w:val="hybridMultilevel"/>
    <w:tmpl w:val="DA22D4AC"/>
    <w:lvl w:ilvl="0" w:tplc="813C49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44BB7436"/>
    <w:multiLevelType w:val="multilevel"/>
    <w:tmpl w:val="3D7877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106B6"/>
    <w:multiLevelType w:val="multilevel"/>
    <w:tmpl w:val="3D7877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6"/>
  </w:num>
  <w:num w:numId="4">
    <w:abstractNumId w:val="5"/>
  </w:num>
  <w:num w:numId="5">
    <w:abstractNumId w:val="3"/>
  </w:num>
  <w:num w:numId="6">
    <w:abstractNumId w:val="15"/>
  </w:num>
  <w:num w:numId="7">
    <w:abstractNumId w:val="28"/>
  </w:num>
  <w:num w:numId="8">
    <w:abstractNumId w:val="12"/>
  </w:num>
  <w:num w:numId="9">
    <w:abstractNumId w:val="25"/>
  </w:num>
  <w:num w:numId="10">
    <w:abstractNumId w:val="23"/>
  </w:num>
  <w:num w:numId="11">
    <w:abstractNumId w:val="22"/>
  </w:num>
  <w:num w:numId="12">
    <w:abstractNumId w:val="21"/>
  </w:num>
  <w:num w:numId="13">
    <w:abstractNumId w:val="18"/>
  </w:num>
  <w:num w:numId="14">
    <w:abstractNumId w:val="24"/>
  </w:num>
  <w:num w:numId="15">
    <w:abstractNumId w:val="20"/>
  </w:num>
  <w:num w:numId="16">
    <w:abstractNumId w:val="13"/>
  </w:num>
  <w:num w:numId="17">
    <w:abstractNumId w:val="10"/>
  </w:num>
  <w:num w:numId="18">
    <w:abstractNumId w:val="26"/>
  </w:num>
  <w:num w:numId="19">
    <w:abstractNumId w:val="6"/>
  </w:num>
  <w:num w:numId="20">
    <w:abstractNumId w:val="29"/>
  </w:num>
  <w:num w:numId="21">
    <w:abstractNumId w:val="7"/>
  </w:num>
  <w:num w:numId="22">
    <w:abstractNumId w:val="4"/>
  </w:num>
  <w:num w:numId="23">
    <w:abstractNumId w:val="19"/>
  </w:num>
  <w:num w:numId="24">
    <w:abstractNumId w:val="0"/>
  </w:num>
  <w:num w:numId="25">
    <w:abstractNumId w:val="9"/>
  </w:num>
  <w:num w:numId="26">
    <w:abstractNumId w:val="27"/>
  </w:num>
  <w:num w:numId="27">
    <w:abstractNumId w:val="17"/>
  </w:num>
  <w:num w:numId="28">
    <w:abstractNumId w:val="1"/>
  </w:num>
  <w:num w:numId="29">
    <w:abstractNumId w:val="2"/>
  </w:num>
  <w:num w:numId="30">
    <w:abstractNumId w:val="14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4542"/>
    <w:rsid w:val="000050B3"/>
    <w:rsid w:val="0001445B"/>
    <w:rsid w:val="00023EF9"/>
    <w:rsid w:val="00026C2F"/>
    <w:rsid w:val="00027945"/>
    <w:rsid w:val="00032C04"/>
    <w:rsid w:val="00034BC7"/>
    <w:rsid w:val="00036812"/>
    <w:rsid w:val="00044F35"/>
    <w:rsid w:val="00044F63"/>
    <w:rsid w:val="000461F9"/>
    <w:rsid w:val="00050616"/>
    <w:rsid w:val="00061070"/>
    <w:rsid w:val="000743DA"/>
    <w:rsid w:val="00083993"/>
    <w:rsid w:val="00084957"/>
    <w:rsid w:val="00092B84"/>
    <w:rsid w:val="0009542A"/>
    <w:rsid w:val="000A53F3"/>
    <w:rsid w:val="000A5CDC"/>
    <w:rsid w:val="000B54D7"/>
    <w:rsid w:val="000C7A14"/>
    <w:rsid w:val="000C7C66"/>
    <w:rsid w:val="000D5029"/>
    <w:rsid w:val="000E2036"/>
    <w:rsid w:val="000F5E72"/>
    <w:rsid w:val="001156BA"/>
    <w:rsid w:val="00127D8F"/>
    <w:rsid w:val="0015182D"/>
    <w:rsid w:val="00161847"/>
    <w:rsid w:val="00170CA7"/>
    <w:rsid w:val="001711C5"/>
    <w:rsid w:val="001841B3"/>
    <w:rsid w:val="001A023F"/>
    <w:rsid w:val="001A02CC"/>
    <w:rsid w:val="001A3FAC"/>
    <w:rsid w:val="001A6472"/>
    <w:rsid w:val="001A73B8"/>
    <w:rsid w:val="001C5538"/>
    <w:rsid w:val="001D0EDE"/>
    <w:rsid w:val="001D20E2"/>
    <w:rsid w:val="001D42B6"/>
    <w:rsid w:val="001E38DE"/>
    <w:rsid w:val="001F4D8F"/>
    <w:rsid w:val="001F7B31"/>
    <w:rsid w:val="0020601F"/>
    <w:rsid w:val="00212DA5"/>
    <w:rsid w:val="0021347C"/>
    <w:rsid w:val="0021770D"/>
    <w:rsid w:val="002323AC"/>
    <w:rsid w:val="00261404"/>
    <w:rsid w:val="002673B0"/>
    <w:rsid w:val="00275E2A"/>
    <w:rsid w:val="0029475D"/>
    <w:rsid w:val="00296938"/>
    <w:rsid w:val="002A202F"/>
    <w:rsid w:val="002A6420"/>
    <w:rsid w:val="002B19B4"/>
    <w:rsid w:val="002D097B"/>
    <w:rsid w:val="002F1BEC"/>
    <w:rsid w:val="002F4757"/>
    <w:rsid w:val="00322199"/>
    <w:rsid w:val="003223C7"/>
    <w:rsid w:val="00326555"/>
    <w:rsid w:val="003410E0"/>
    <w:rsid w:val="00350CA4"/>
    <w:rsid w:val="00350EAD"/>
    <w:rsid w:val="003651DB"/>
    <w:rsid w:val="003715A0"/>
    <w:rsid w:val="0037171F"/>
    <w:rsid w:val="00375469"/>
    <w:rsid w:val="00376FD1"/>
    <w:rsid w:val="00382270"/>
    <w:rsid w:val="0039002C"/>
    <w:rsid w:val="003B44DB"/>
    <w:rsid w:val="003B4BC9"/>
    <w:rsid w:val="003B6298"/>
    <w:rsid w:val="003D0278"/>
    <w:rsid w:val="003E2EB1"/>
    <w:rsid w:val="003E3C16"/>
    <w:rsid w:val="003F1AB1"/>
    <w:rsid w:val="00407D96"/>
    <w:rsid w:val="00432495"/>
    <w:rsid w:val="00444DA7"/>
    <w:rsid w:val="00457882"/>
    <w:rsid w:val="00463CC7"/>
    <w:rsid w:val="004809C4"/>
    <w:rsid w:val="0048433C"/>
    <w:rsid w:val="004847B1"/>
    <w:rsid w:val="00484E71"/>
    <w:rsid w:val="0049545B"/>
    <w:rsid w:val="004A4942"/>
    <w:rsid w:val="004D3BD0"/>
    <w:rsid w:val="004D45B1"/>
    <w:rsid w:val="004D5249"/>
    <w:rsid w:val="004D68A7"/>
    <w:rsid w:val="004E29D1"/>
    <w:rsid w:val="00500566"/>
    <w:rsid w:val="005073A3"/>
    <w:rsid w:val="0052238D"/>
    <w:rsid w:val="00523608"/>
    <w:rsid w:val="00525C0A"/>
    <w:rsid w:val="00535608"/>
    <w:rsid w:val="00553CE4"/>
    <w:rsid w:val="00556688"/>
    <w:rsid w:val="0056162B"/>
    <w:rsid w:val="0056707B"/>
    <w:rsid w:val="00572FCA"/>
    <w:rsid w:val="00581A9D"/>
    <w:rsid w:val="005A2503"/>
    <w:rsid w:val="005B4F04"/>
    <w:rsid w:val="005B7CB9"/>
    <w:rsid w:val="005D0023"/>
    <w:rsid w:val="005E21C4"/>
    <w:rsid w:val="005F4D59"/>
    <w:rsid w:val="005F7EF8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92071"/>
    <w:rsid w:val="00694B28"/>
    <w:rsid w:val="006B09C2"/>
    <w:rsid w:val="006B2024"/>
    <w:rsid w:val="006C12D4"/>
    <w:rsid w:val="006C5349"/>
    <w:rsid w:val="006C5F2A"/>
    <w:rsid w:val="006C662C"/>
    <w:rsid w:val="006F4A5C"/>
    <w:rsid w:val="006F61BA"/>
    <w:rsid w:val="007068C4"/>
    <w:rsid w:val="00711456"/>
    <w:rsid w:val="00715F5C"/>
    <w:rsid w:val="007278C1"/>
    <w:rsid w:val="00733493"/>
    <w:rsid w:val="00735EED"/>
    <w:rsid w:val="00737F1D"/>
    <w:rsid w:val="00782816"/>
    <w:rsid w:val="00785A46"/>
    <w:rsid w:val="007861E3"/>
    <w:rsid w:val="00793978"/>
    <w:rsid w:val="007940D6"/>
    <w:rsid w:val="007A70FE"/>
    <w:rsid w:val="007B174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1BDE"/>
    <w:rsid w:val="009056DB"/>
    <w:rsid w:val="00945CC1"/>
    <w:rsid w:val="00947592"/>
    <w:rsid w:val="00950280"/>
    <w:rsid w:val="009809B6"/>
    <w:rsid w:val="009813D8"/>
    <w:rsid w:val="00991A18"/>
    <w:rsid w:val="00994A16"/>
    <w:rsid w:val="009A30D3"/>
    <w:rsid w:val="009D03A7"/>
    <w:rsid w:val="009D1AC6"/>
    <w:rsid w:val="009E0479"/>
    <w:rsid w:val="009E2401"/>
    <w:rsid w:val="009F5717"/>
    <w:rsid w:val="00A0102E"/>
    <w:rsid w:val="00A12960"/>
    <w:rsid w:val="00A1570D"/>
    <w:rsid w:val="00A22386"/>
    <w:rsid w:val="00A404AA"/>
    <w:rsid w:val="00A56B75"/>
    <w:rsid w:val="00A71C04"/>
    <w:rsid w:val="00A8769E"/>
    <w:rsid w:val="00AA0017"/>
    <w:rsid w:val="00AA4BC5"/>
    <w:rsid w:val="00AB09B3"/>
    <w:rsid w:val="00AC02D1"/>
    <w:rsid w:val="00AD5D27"/>
    <w:rsid w:val="00B02ADB"/>
    <w:rsid w:val="00B03E69"/>
    <w:rsid w:val="00B06019"/>
    <w:rsid w:val="00B06A5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460A"/>
    <w:rsid w:val="00BC6826"/>
    <w:rsid w:val="00BD404D"/>
    <w:rsid w:val="00C0051E"/>
    <w:rsid w:val="00C0295C"/>
    <w:rsid w:val="00C03C06"/>
    <w:rsid w:val="00C110AA"/>
    <w:rsid w:val="00C121EC"/>
    <w:rsid w:val="00C12C65"/>
    <w:rsid w:val="00C43030"/>
    <w:rsid w:val="00C445E2"/>
    <w:rsid w:val="00C70F1B"/>
    <w:rsid w:val="00C7129D"/>
    <w:rsid w:val="00C7307B"/>
    <w:rsid w:val="00C748D1"/>
    <w:rsid w:val="00C91014"/>
    <w:rsid w:val="00CA1CE9"/>
    <w:rsid w:val="00CB1A4E"/>
    <w:rsid w:val="00CC29F6"/>
    <w:rsid w:val="00CD2287"/>
    <w:rsid w:val="00CD5BBB"/>
    <w:rsid w:val="00CD7690"/>
    <w:rsid w:val="00CE0685"/>
    <w:rsid w:val="00D04B64"/>
    <w:rsid w:val="00D3346E"/>
    <w:rsid w:val="00D37EA5"/>
    <w:rsid w:val="00D500F9"/>
    <w:rsid w:val="00D73628"/>
    <w:rsid w:val="00D73918"/>
    <w:rsid w:val="00D752B4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56F34"/>
    <w:rsid w:val="00E63C8A"/>
    <w:rsid w:val="00E70BF6"/>
    <w:rsid w:val="00EB7690"/>
    <w:rsid w:val="00F118B9"/>
    <w:rsid w:val="00F11C98"/>
    <w:rsid w:val="00F12E47"/>
    <w:rsid w:val="00F223B2"/>
    <w:rsid w:val="00F53241"/>
    <w:rsid w:val="00F64AF0"/>
    <w:rsid w:val="00F67790"/>
    <w:rsid w:val="00F8137D"/>
    <w:rsid w:val="00FA2AB9"/>
    <w:rsid w:val="00FB1A1B"/>
    <w:rsid w:val="00FB645B"/>
    <w:rsid w:val="00FC09D6"/>
    <w:rsid w:val="00FC34EC"/>
    <w:rsid w:val="00FC3F69"/>
    <w:rsid w:val="00FC5312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2246971-992C-4AFE-A588-CC566EA2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AD5D2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68DD-962A-402A-AC32-6798A1A3C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Jelena Veličković</cp:lastModifiedBy>
  <cp:revision>2</cp:revision>
  <cp:lastPrinted>2018-09-05T12:48:00Z</cp:lastPrinted>
  <dcterms:created xsi:type="dcterms:W3CDTF">2020-07-06T07:20:00Z</dcterms:created>
  <dcterms:modified xsi:type="dcterms:W3CDTF">2020-07-06T07:20:00Z</dcterms:modified>
</cp:coreProperties>
</file>